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CBF7340" w:rsidR="00AE1299" w:rsidRPr="00A216F8" w:rsidRDefault="00EC73EA" w:rsidP="00CE7BBF">
      <w:pPr>
        <w:rPr>
          <w:b/>
          <w:bCs/>
        </w:rPr>
      </w:pPr>
      <w:permStart w:id="1364140959" w:edGrp="everyone"/>
      <w:r w:rsidRPr="00CE7BBF">
        <w:rPr>
          <w:rStyle w:val="Heading1Char"/>
          <w:lang w:eastAsia="da-DK"/>
        </w:rPr>
        <w:t>Grundfos welcomes MECO to the Group</w:t>
      </w:r>
      <w:r>
        <w:rPr>
          <w:rFonts w:ascii="Calibri" w:eastAsia="Times New Roman" w:hAnsi="Calibri" w:cs="Calibri"/>
          <w:b/>
          <w:bCs/>
          <w:color w:val="126AF3" w:themeColor="accent2"/>
          <w:kern w:val="0"/>
          <w:sz w:val="36"/>
          <w:szCs w:val="36"/>
          <w:lang w:eastAsia="da-DK"/>
          <w14:ligatures w14:val="none"/>
        </w:rPr>
        <w:br/>
      </w:r>
      <w:r w:rsidR="00CE7BBF">
        <w:rPr>
          <w:b/>
          <w:bCs/>
        </w:rPr>
        <w:t>02</w:t>
      </w:r>
      <w:r w:rsidR="00AE1299" w:rsidRPr="007C2AE7">
        <w:rPr>
          <w:b/>
          <w:bCs/>
        </w:rPr>
        <w:t>-</w:t>
      </w:r>
      <w:r w:rsidR="00CE7BBF">
        <w:rPr>
          <w:b/>
          <w:bCs/>
        </w:rPr>
        <w:t>Nov</w:t>
      </w:r>
      <w:r w:rsidR="00AE1299" w:rsidRPr="007C2AE7">
        <w:rPr>
          <w:b/>
          <w:bCs/>
        </w:rPr>
        <w:t>-202</w:t>
      </w:r>
      <w:r w:rsidR="00CE7BBF">
        <w:rPr>
          <w:b/>
          <w:bCs/>
        </w:rPr>
        <w:t>1</w:t>
      </w:r>
    </w:p>
    <w:p w14:paraId="70B9719E" w14:textId="07F507B1" w:rsidR="00CE7BBF" w:rsidRPr="00CE7BBF" w:rsidRDefault="00AE1299" w:rsidP="00CE7BBF">
      <w:pPr>
        <w:jc w:val="both"/>
        <w:rPr>
          <w:b/>
          <w:bCs/>
        </w:rPr>
      </w:pPr>
      <w:r>
        <w:rPr>
          <w:b/>
          <w:bCs/>
        </w:rPr>
        <w:br/>
      </w:r>
      <w:r w:rsidR="00CE7BBF" w:rsidRPr="00CE7BBF">
        <w:rPr>
          <w:b/>
          <w:bCs/>
        </w:rPr>
        <w:t>Grundfos successfully completes the acquisition of MECO and welcomes 249 new colleagues.</w:t>
      </w:r>
    </w:p>
    <w:p w14:paraId="1E09A749" w14:textId="2E9AE94D" w:rsidR="00CE7BBF" w:rsidRDefault="00CE7BBF" w:rsidP="00CE7BBF">
      <w:pPr>
        <w:jc w:val="both"/>
      </w:pPr>
      <w:r>
        <w:t xml:space="preserve">Grundfos takes yet another important step in pursuit of its 2025 strategic ambition to become a global provider of water treatment solutions. </w:t>
      </w:r>
    </w:p>
    <w:p w14:paraId="47E24FE1" w14:textId="1C6A21AF" w:rsidR="00CE7BBF" w:rsidRDefault="00CE7BBF" w:rsidP="00CE7BBF">
      <w:pPr>
        <w:jc w:val="both"/>
      </w:pPr>
      <w:r>
        <w:t xml:space="preserve">Today, MECO officially joins the Grundfos Group, significantly strengthening our value proposition. MECO brings a strong presence in pharmaceutical water treatment owing to its proprietary </w:t>
      </w:r>
      <w:proofErr w:type="spellStart"/>
      <w:r>
        <w:t>vapour</w:t>
      </w:r>
      <w:proofErr w:type="spellEnd"/>
      <w:r>
        <w:t xml:space="preserve"> compression technology, deep process knowledge and experience, and proven ability to offer reliable solutions to customers.</w:t>
      </w:r>
    </w:p>
    <w:p w14:paraId="5D09573E" w14:textId="4779882E" w:rsidR="00CE7BBF" w:rsidRDefault="00CE7BBF" w:rsidP="00CE7BBF">
      <w:pPr>
        <w:jc w:val="both"/>
      </w:pPr>
      <w:r>
        <w:t xml:space="preserve">“We are thrilled to welcome our new MECO colleagues to our team, and we truly look forward to growing our businesses together, ultimately bringing better water treatment solutions to our customers. It is great to add the talented people of MECO to the Grundfos workforce, and I am sure that together, we will enhance our competences and add value to colleagues and customers alike,” says </w:t>
      </w:r>
      <w:proofErr w:type="spellStart"/>
      <w:r>
        <w:t>Ulrik</w:t>
      </w:r>
      <w:proofErr w:type="spellEnd"/>
      <w:r>
        <w:t xml:space="preserve"> </w:t>
      </w:r>
      <w:proofErr w:type="spellStart"/>
      <w:r>
        <w:t>Gernow</w:t>
      </w:r>
      <w:proofErr w:type="spellEnd"/>
      <w:r>
        <w:t>, Group Executive Vice President and CCO at Grundfos.</w:t>
      </w:r>
    </w:p>
    <w:p w14:paraId="19557EB2" w14:textId="51305D56" w:rsidR="00CE7BBF" w:rsidRDefault="00CE7BBF" w:rsidP="00CE7BBF">
      <w:pPr>
        <w:jc w:val="both"/>
      </w:pPr>
      <w:r>
        <w:t>MECO brings 249 talented employees and a unique expertise within water treatment and industrial water purification to the Grundfos Group, with specifically high expertise within solutions for the fast-growing pharmaceutical sector.</w:t>
      </w:r>
    </w:p>
    <w:p w14:paraId="58581BA0" w14:textId="09926B70" w:rsidR="00CE7BBF" w:rsidRDefault="00CE7BBF" w:rsidP="00CE7BBF">
      <w:pPr>
        <w:jc w:val="both"/>
      </w:pPr>
      <w:r>
        <w:t xml:space="preserve">“I am very excited about joining the global Grundfos family. Grundfos is the ideal new owner for our company. I see an exceptionally solid match grounded in common values, our common customer-centric approach, and ambitions to make a significant difference in the field of water. As part of the Grundfos Group, we will continue strengthening our ongoing innovation, providing value-added services to customers, as well as our commitment to offering high-quality products designed with sustainability in mind,” says George </w:t>
      </w:r>
      <w:proofErr w:type="spellStart"/>
      <w:r>
        <w:t>Gsell</w:t>
      </w:r>
      <w:proofErr w:type="spellEnd"/>
      <w:r>
        <w:t>, CEO at MECO.</w:t>
      </w:r>
    </w:p>
    <w:p w14:paraId="03CF99E9" w14:textId="47B86F4B" w:rsidR="00AE1299" w:rsidRPr="00A216F8" w:rsidRDefault="00CE7BBF" w:rsidP="00CE7BBF">
      <w:pPr>
        <w:jc w:val="both"/>
      </w:pPr>
      <w:r>
        <w:t>The acquisition aligns closely with Grundfos’ strategy to strengthen its innovative leadership within water solutions and supports the company’s purpose to pioneer solutions to the world’s water and climate challenges and improve the quality of life for people</w:t>
      </w:r>
      <w:r w:rsidR="00AE1299" w:rsidRPr="00A216F8">
        <w:t>.</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F868" w14:textId="77777777" w:rsidR="002B0091" w:rsidRDefault="002B0091" w:rsidP="00924CFE">
      <w:r>
        <w:separator/>
      </w:r>
    </w:p>
  </w:endnote>
  <w:endnote w:type="continuationSeparator" w:id="0">
    <w:p w14:paraId="619A30F3" w14:textId="77777777" w:rsidR="002B0091" w:rsidRDefault="002B0091"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0A7E" w14:textId="77777777" w:rsidR="002B0091" w:rsidRDefault="002B0091" w:rsidP="00924CFE">
      <w:r>
        <w:separator/>
      </w:r>
    </w:p>
  </w:footnote>
  <w:footnote w:type="continuationSeparator" w:id="0">
    <w:p w14:paraId="059D1690" w14:textId="77777777" w:rsidR="002B0091" w:rsidRDefault="002B0091"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0091"/>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CE7BBF"/>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C73EA"/>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1</Pages>
  <Words>390</Words>
  <Characters>2224</Characters>
  <Application>Microsoft Office Word</Application>
  <DocSecurity>8</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2024-11-27T07:47:00Z</dcterms:created>
  <dcterms:modified xsi:type="dcterms:W3CDTF">2024-11-27T07:49:00Z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