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255BC44" w:rsidR="00AE1299" w:rsidRPr="00A216F8" w:rsidRDefault="006A3A83" w:rsidP="006A3A83">
      <w:pPr>
        <w:rPr>
          <w:b/>
          <w:bCs/>
        </w:rPr>
      </w:pPr>
      <w:permStart w:id="1364140959" w:edGrp="everyone"/>
      <w:r w:rsidRPr="006A3A83">
        <w:rPr>
          <w:rStyle w:val="Heading1Char"/>
          <w:lang w:eastAsia="da-DK"/>
        </w:rPr>
        <w:t>Grundfos’ industry-renowned CR pump celebrates 50 years</w:t>
      </w:r>
      <w:r w:rsidRPr="006A3A83">
        <w:rPr>
          <w:rStyle w:val="Heading1Char"/>
        </w:rPr>
        <w:br/>
      </w:r>
      <w:r>
        <w:rPr>
          <w:b/>
          <w:bCs/>
        </w:rPr>
        <w:t>08</w:t>
      </w:r>
      <w:r w:rsidR="00AE1299" w:rsidRPr="007C2AE7">
        <w:rPr>
          <w:b/>
          <w:bCs/>
        </w:rPr>
        <w:t>-</w:t>
      </w:r>
      <w:r>
        <w:rPr>
          <w:b/>
          <w:bCs/>
        </w:rPr>
        <w:t>Nov</w:t>
      </w:r>
      <w:r w:rsidR="00AE1299" w:rsidRPr="007C2AE7">
        <w:rPr>
          <w:b/>
          <w:bCs/>
        </w:rPr>
        <w:t>-202</w:t>
      </w:r>
      <w:r>
        <w:rPr>
          <w:b/>
          <w:bCs/>
        </w:rPr>
        <w:t>1</w:t>
      </w:r>
    </w:p>
    <w:p w14:paraId="7EB87BE5" w14:textId="118669B0" w:rsidR="003C11E0" w:rsidRPr="003C11E0" w:rsidRDefault="00AE1299" w:rsidP="003C11E0">
      <w:pPr>
        <w:jc w:val="both"/>
        <w:rPr>
          <w:b/>
          <w:bCs/>
        </w:rPr>
      </w:pPr>
      <w:r>
        <w:rPr>
          <w:b/>
          <w:bCs/>
        </w:rPr>
        <w:br/>
      </w:r>
      <w:r w:rsidR="003C11E0" w:rsidRPr="003C11E0">
        <w:rPr>
          <w:b/>
          <w:bCs/>
        </w:rPr>
        <w:t>To mark the anniversary, the Company adds the CR 255 pump to recent releases, completing the range of extra-large CR pumps.</w:t>
      </w:r>
    </w:p>
    <w:p w14:paraId="7975635D" w14:textId="5BB38872" w:rsidR="003C11E0" w:rsidRDefault="003C11E0" w:rsidP="003C11E0">
      <w:pPr>
        <w:jc w:val="both"/>
      </w:pPr>
      <w:proofErr w:type="spellStart"/>
      <w:r w:rsidRPr="003C11E0">
        <w:rPr>
          <w:b/>
          <w:bCs/>
        </w:rPr>
        <w:t>Bjerringbro</w:t>
      </w:r>
      <w:proofErr w:type="spellEnd"/>
      <w:r w:rsidRPr="003C11E0">
        <w:rPr>
          <w:b/>
          <w:bCs/>
        </w:rPr>
        <w:t>, Denmark, November 08, 2021:</w:t>
      </w:r>
      <w:r>
        <w:t xml:space="preserve"> To celebrate the momentous milestone of delivering 50 years of world-class energy efficiency for industries worldwide with its renowned range of CR pumps, global water solutions leader Grundfos today launched a further expansion of this range, taking current energy efficiency and performance standards for vertical multi-stage in-line pumps to the next level.</w:t>
      </w:r>
    </w:p>
    <w:p w14:paraId="57A8EA61" w14:textId="3EA504BC" w:rsidR="003C11E0" w:rsidRDefault="003C11E0" w:rsidP="003C11E0">
      <w:pPr>
        <w:jc w:val="both"/>
      </w:pPr>
      <w:r>
        <w:t>Grundfos’ range of CR pumps are the world’s first vertical multistage centrifugal in-line pumps, and are used predominantly for water supply, water treatment and almost any industrial solution – including those for high-pressure, hot, dangerous, flammable, and aggressive liquids. Since its inception, over 3.5 million CR pumps now serve industries around the globe.</w:t>
      </w:r>
    </w:p>
    <w:p w14:paraId="2272A950" w14:textId="15141637" w:rsidR="003C11E0" w:rsidRDefault="003C11E0" w:rsidP="003C11E0">
      <w:pPr>
        <w:jc w:val="both"/>
      </w:pPr>
      <w:r>
        <w:t>Following the earlier introduction of the CR 185 and CR 215 pumps, Grundfos has now added the impressive new CR 255 pump, increasing the maximum water flow to 320 cubic meter per hour.</w:t>
      </w:r>
    </w:p>
    <w:p w14:paraId="67A8F96E" w14:textId="5FECA8C9" w:rsidR="003C11E0" w:rsidRPr="003C11E0" w:rsidRDefault="003C11E0" w:rsidP="003C11E0">
      <w:pPr>
        <w:jc w:val="both"/>
      </w:pPr>
      <w:r w:rsidRPr="003C11E0">
        <w:t>Key benefits of the Grundfos CR pump range include:</w:t>
      </w:r>
    </w:p>
    <w:p w14:paraId="5875EBFE" w14:textId="77777777" w:rsidR="003C11E0" w:rsidRPr="003C11E0" w:rsidRDefault="003C11E0" w:rsidP="003C11E0">
      <w:pPr>
        <w:pStyle w:val="ListParagraph"/>
        <w:numPr>
          <w:ilvl w:val="0"/>
          <w:numId w:val="36"/>
        </w:numPr>
        <w:jc w:val="both"/>
        <w:rPr>
          <w:rFonts w:asciiTheme="minorHAnsi" w:hAnsiTheme="minorHAnsi" w:cstheme="minorHAnsi"/>
          <w:sz w:val="22"/>
          <w:szCs w:val="22"/>
        </w:rPr>
      </w:pPr>
      <w:r w:rsidRPr="003C11E0">
        <w:rPr>
          <w:rFonts w:asciiTheme="minorHAnsi" w:hAnsiTheme="minorHAnsi" w:cstheme="minorHAnsi"/>
          <w:b/>
          <w:bCs/>
          <w:sz w:val="22"/>
          <w:szCs w:val="22"/>
        </w:rPr>
        <w:t xml:space="preserve">More </w:t>
      </w:r>
      <w:proofErr w:type="gramStart"/>
      <w:r w:rsidRPr="003C11E0">
        <w:rPr>
          <w:rFonts w:asciiTheme="minorHAnsi" w:hAnsiTheme="minorHAnsi" w:cstheme="minorHAnsi"/>
          <w:b/>
          <w:bCs/>
          <w:sz w:val="22"/>
          <w:szCs w:val="22"/>
        </w:rPr>
        <w:t>energy-efficient</w:t>
      </w:r>
      <w:proofErr w:type="gramEnd"/>
      <w:r w:rsidRPr="003C11E0">
        <w:rPr>
          <w:rFonts w:asciiTheme="minorHAnsi" w:hAnsiTheme="minorHAnsi" w:cstheme="minorHAnsi"/>
          <w:b/>
          <w:bCs/>
          <w:sz w:val="22"/>
          <w:szCs w:val="22"/>
        </w:rPr>
        <w:t>.</w:t>
      </w:r>
      <w:r w:rsidRPr="003C11E0">
        <w:rPr>
          <w:rFonts w:asciiTheme="minorHAnsi" w:hAnsiTheme="minorHAnsi" w:cstheme="minorHAnsi"/>
          <w:sz w:val="22"/>
          <w:szCs w:val="22"/>
        </w:rPr>
        <w:t xml:space="preserve"> With its </w:t>
      </w:r>
      <w:proofErr w:type="spellStart"/>
      <w:r w:rsidRPr="003C11E0">
        <w:rPr>
          <w:rFonts w:asciiTheme="minorHAnsi" w:hAnsiTheme="minorHAnsi" w:cstheme="minorHAnsi"/>
          <w:sz w:val="22"/>
          <w:szCs w:val="22"/>
        </w:rPr>
        <w:t>optimised</w:t>
      </w:r>
      <w:proofErr w:type="spellEnd"/>
      <w:r w:rsidRPr="003C11E0">
        <w:rPr>
          <w:rFonts w:asciiTheme="minorHAnsi" w:hAnsiTheme="minorHAnsi" w:cstheme="minorHAnsi"/>
          <w:sz w:val="22"/>
          <w:szCs w:val="22"/>
        </w:rPr>
        <w:t xml:space="preserve"> hydraulic design - from impeller and guide vanes to inlet, discharge port, sleeve, and diffuser - the new generation of Grundfos CR offers world-class energy efficiency.</w:t>
      </w:r>
    </w:p>
    <w:p w14:paraId="3EEB52DB" w14:textId="77777777" w:rsidR="003C11E0" w:rsidRPr="003C11E0" w:rsidRDefault="003C11E0" w:rsidP="003C11E0">
      <w:pPr>
        <w:pStyle w:val="ListParagraph"/>
        <w:numPr>
          <w:ilvl w:val="0"/>
          <w:numId w:val="36"/>
        </w:numPr>
        <w:jc w:val="both"/>
        <w:rPr>
          <w:rFonts w:asciiTheme="minorHAnsi" w:hAnsiTheme="minorHAnsi" w:cstheme="minorHAnsi"/>
          <w:sz w:val="22"/>
          <w:szCs w:val="22"/>
        </w:rPr>
      </w:pPr>
      <w:r w:rsidRPr="003C11E0">
        <w:rPr>
          <w:rFonts w:asciiTheme="minorHAnsi" w:hAnsiTheme="minorHAnsi" w:cstheme="minorHAnsi"/>
          <w:b/>
          <w:bCs/>
          <w:sz w:val="22"/>
          <w:szCs w:val="22"/>
        </w:rPr>
        <w:t>More cost-efficient.</w:t>
      </w:r>
      <w:r w:rsidRPr="003C11E0">
        <w:rPr>
          <w:rFonts w:asciiTheme="minorHAnsi" w:hAnsiTheme="minorHAnsi" w:cstheme="minorHAnsi"/>
          <w:sz w:val="22"/>
          <w:szCs w:val="22"/>
        </w:rPr>
        <w:t xml:space="preserve"> With power consumption responsible for 90% of a product’s life cycle cost, greater energy efficiency means greater cost savings. Due to its small footprint, the CR pumps are also much easier and less costly to install than other pump designs.</w:t>
      </w:r>
    </w:p>
    <w:p w14:paraId="64D65E65" w14:textId="77777777" w:rsidR="003C11E0" w:rsidRPr="003C11E0" w:rsidRDefault="003C11E0" w:rsidP="003C11E0">
      <w:pPr>
        <w:pStyle w:val="ListParagraph"/>
        <w:numPr>
          <w:ilvl w:val="0"/>
          <w:numId w:val="36"/>
        </w:numPr>
        <w:jc w:val="both"/>
        <w:rPr>
          <w:rFonts w:asciiTheme="minorHAnsi" w:hAnsiTheme="minorHAnsi" w:cstheme="minorHAnsi"/>
          <w:sz w:val="22"/>
          <w:szCs w:val="22"/>
        </w:rPr>
      </w:pPr>
      <w:r w:rsidRPr="003C11E0">
        <w:rPr>
          <w:rFonts w:asciiTheme="minorHAnsi" w:hAnsiTheme="minorHAnsi" w:cstheme="minorHAnsi"/>
          <w:b/>
          <w:bCs/>
          <w:sz w:val="22"/>
          <w:szCs w:val="22"/>
        </w:rPr>
        <w:t>More reliable.</w:t>
      </w:r>
      <w:r w:rsidRPr="003C11E0">
        <w:rPr>
          <w:rFonts w:asciiTheme="minorHAnsi" w:hAnsiTheme="minorHAnsi" w:cstheme="minorHAnsi"/>
          <w:sz w:val="22"/>
          <w:szCs w:val="22"/>
        </w:rPr>
        <w:t xml:space="preserve"> The new generation of large CR pumps has been made even more robust than its forerunners through use of state-of-the-art technology in simulation-design, materials, testing and production. CR pumps are also equipped with predictive monitoring, tracking pump health 24/7 and effectively alerts users to possible process failures, reducing unnecessary and costly downtime </w:t>
      </w:r>
      <w:proofErr w:type="gramStart"/>
      <w:r w:rsidRPr="003C11E0">
        <w:rPr>
          <w:rFonts w:asciiTheme="minorHAnsi" w:hAnsiTheme="minorHAnsi" w:cstheme="minorHAnsi"/>
          <w:sz w:val="22"/>
          <w:szCs w:val="22"/>
        </w:rPr>
        <w:t>and also</w:t>
      </w:r>
      <w:proofErr w:type="gramEnd"/>
      <w:r w:rsidRPr="003C11E0">
        <w:rPr>
          <w:rFonts w:asciiTheme="minorHAnsi" w:hAnsiTheme="minorHAnsi" w:cstheme="minorHAnsi"/>
          <w:sz w:val="22"/>
          <w:szCs w:val="22"/>
        </w:rPr>
        <w:t xml:space="preserve"> eliminating the need for regular servicing.</w:t>
      </w:r>
    </w:p>
    <w:p w14:paraId="0EF0236F" w14:textId="77777777" w:rsidR="003C11E0" w:rsidRPr="003C11E0" w:rsidRDefault="003C11E0" w:rsidP="003C11E0">
      <w:pPr>
        <w:pStyle w:val="ListParagraph"/>
        <w:numPr>
          <w:ilvl w:val="0"/>
          <w:numId w:val="36"/>
        </w:numPr>
        <w:jc w:val="both"/>
        <w:rPr>
          <w:rFonts w:asciiTheme="minorHAnsi" w:hAnsiTheme="minorHAnsi" w:cstheme="minorHAnsi"/>
          <w:sz w:val="22"/>
          <w:szCs w:val="22"/>
        </w:rPr>
      </w:pPr>
      <w:r w:rsidRPr="003C11E0">
        <w:rPr>
          <w:rFonts w:asciiTheme="minorHAnsi" w:hAnsiTheme="minorHAnsi" w:cstheme="minorHAnsi"/>
          <w:b/>
          <w:bCs/>
          <w:sz w:val="22"/>
          <w:szCs w:val="22"/>
        </w:rPr>
        <w:t>More options.</w:t>
      </w:r>
      <w:r w:rsidRPr="003C11E0">
        <w:rPr>
          <w:rFonts w:asciiTheme="minorHAnsi" w:hAnsiTheme="minorHAnsi" w:cstheme="minorHAnsi"/>
          <w:sz w:val="22"/>
          <w:szCs w:val="22"/>
        </w:rPr>
        <w:t xml:space="preserve"> The new generation adds even more options to what </w:t>
      </w:r>
      <w:proofErr w:type="gramStart"/>
      <w:r w:rsidRPr="003C11E0">
        <w:rPr>
          <w:rFonts w:asciiTheme="minorHAnsi" w:hAnsiTheme="minorHAnsi" w:cstheme="minorHAnsi"/>
          <w:sz w:val="22"/>
          <w:szCs w:val="22"/>
        </w:rPr>
        <w:t xml:space="preserve">was already the most modular pump </w:t>
      </w:r>
      <w:proofErr w:type="spellStart"/>
      <w:r w:rsidRPr="003C11E0">
        <w:rPr>
          <w:rFonts w:asciiTheme="minorHAnsi" w:hAnsiTheme="minorHAnsi" w:cstheme="minorHAnsi"/>
          <w:sz w:val="22"/>
          <w:szCs w:val="22"/>
        </w:rPr>
        <w:t>programme</w:t>
      </w:r>
      <w:proofErr w:type="spellEnd"/>
      <w:r w:rsidRPr="003C11E0">
        <w:rPr>
          <w:rFonts w:asciiTheme="minorHAnsi" w:hAnsiTheme="minorHAnsi" w:cstheme="minorHAnsi"/>
          <w:sz w:val="22"/>
          <w:szCs w:val="22"/>
        </w:rPr>
        <w:t xml:space="preserve"> in the world</w:t>
      </w:r>
      <w:proofErr w:type="gramEnd"/>
      <w:r w:rsidRPr="003C11E0">
        <w:rPr>
          <w:rFonts w:asciiTheme="minorHAnsi" w:hAnsiTheme="minorHAnsi" w:cstheme="minorHAnsi"/>
          <w:sz w:val="22"/>
          <w:szCs w:val="22"/>
        </w:rPr>
        <w:t>. With millions of possible variants in the CR range alone, users can always build a Grundfos CR pump to match their exact specification – whatever the application.</w:t>
      </w:r>
    </w:p>
    <w:p w14:paraId="231DF787" w14:textId="77777777" w:rsidR="003C11E0" w:rsidRDefault="003C11E0" w:rsidP="003C11E0">
      <w:pPr>
        <w:jc w:val="both"/>
      </w:pPr>
    </w:p>
    <w:p w14:paraId="70A30857" w14:textId="1716C768" w:rsidR="003C11E0" w:rsidRDefault="003C11E0" w:rsidP="003C11E0">
      <w:pPr>
        <w:jc w:val="both"/>
      </w:pPr>
      <w:r>
        <w:t xml:space="preserve">“Fifty years on, we continue to push the boundaries of performance, ensuring we continue to meet the evolving needs of our customers. Our many years of experience with the CR concept means we can design, test and manufacture pumps that provide unbeatable reliability, top performance and efficiency, and low lifecycle costs.” says Morten </w:t>
      </w:r>
      <w:proofErr w:type="spellStart"/>
      <w:r>
        <w:t>Gylling</w:t>
      </w:r>
      <w:proofErr w:type="spellEnd"/>
      <w:r>
        <w:t>, Product Director - Multistage, Grundfos.</w:t>
      </w:r>
    </w:p>
    <w:p w14:paraId="3983EAB1" w14:textId="77777777" w:rsidR="003C11E0" w:rsidRPr="003C11E0" w:rsidRDefault="003C11E0" w:rsidP="003C11E0">
      <w:pPr>
        <w:jc w:val="both"/>
        <w:rPr>
          <w:b/>
          <w:bCs/>
        </w:rPr>
      </w:pPr>
      <w:r w:rsidRPr="003C11E0">
        <w:rPr>
          <w:b/>
          <w:bCs/>
        </w:rPr>
        <w:t>About Grundfos:</w:t>
      </w:r>
    </w:p>
    <w:p w14:paraId="03CF99E9" w14:textId="14CF5029" w:rsidR="00AE1299" w:rsidRPr="00A216F8" w:rsidRDefault="003C11E0" w:rsidP="003C11E0">
      <w:pPr>
        <w:jc w:val="both"/>
      </w:pPr>
      <w:r>
        <w:t>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industries, and buildings. https://www.grundfos.com/</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944C" w14:textId="77777777" w:rsidR="002E2610" w:rsidRDefault="002E2610" w:rsidP="00924CFE">
      <w:r>
        <w:separator/>
      </w:r>
    </w:p>
  </w:endnote>
  <w:endnote w:type="continuationSeparator" w:id="0">
    <w:p w14:paraId="6BD02927" w14:textId="77777777" w:rsidR="002E2610" w:rsidRDefault="002E2610"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7EB4" w14:textId="77777777" w:rsidR="002E2610" w:rsidRDefault="002E2610" w:rsidP="00924CFE">
      <w:r>
        <w:separator/>
      </w:r>
    </w:p>
  </w:footnote>
  <w:footnote w:type="continuationSeparator" w:id="0">
    <w:p w14:paraId="69FA3F40" w14:textId="77777777" w:rsidR="002E2610" w:rsidRDefault="002E2610"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E868FC"/>
    <w:multiLevelType w:val="hybridMultilevel"/>
    <w:tmpl w:val="AC56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1"/>
  </w:num>
  <w:num w:numId="27" w16cid:durableId="748505568">
    <w:abstractNumId w:val="15"/>
  </w:num>
  <w:num w:numId="28" w16cid:durableId="2102293284">
    <w:abstractNumId w:val="15"/>
  </w:num>
  <w:num w:numId="29" w16cid:durableId="104156824">
    <w:abstractNumId w:val="13"/>
  </w:num>
  <w:num w:numId="30" w16cid:durableId="976642295">
    <w:abstractNumId w:val="11"/>
  </w:num>
  <w:num w:numId="31" w16cid:durableId="1367218747">
    <w:abstractNumId w:val="15"/>
  </w:num>
  <w:num w:numId="32" w16cid:durableId="187836470">
    <w:abstractNumId w:val="15"/>
  </w:num>
  <w:num w:numId="33" w16cid:durableId="384180539">
    <w:abstractNumId w:val="11"/>
  </w:num>
  <w:num w:numId="34" w16cid:durableId="37051309">
    <w:abstractNumId w:val="15"/>
  </w:num>
  <w:num w:numId="35" w16cid:durableId="1360811746">
    <w:abstractNumId w:val="15"/>
  </w:num>
  <w:num w:numId="36" w16cid:durableId="544490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E2610"/>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11E0"/>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3A83"/>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549</Words>
  <Characters>3130</Characters>
  <Application>Microsoft Office Word</Application>
  <DocSecurity>8</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2024-11-27T07:31:00Z</dcterms:created>
  <dcterms:modified xsi:type="dcterms:W3CDTF">2024-11-27T07:34:00Z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