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3E2AC33" w:rsidR="00AE1299" w:rsidRPr="00A216F8" w:rsidRDefault="00F415E7" w:rsidP="00F415E7">
      <w:pPr>
        <w:rPr>
          <w:b/>
          <w:bCs/>
        </w:rPr>
      </w:pPr>
      <w:permStart w:id="1364140959" w:edGrp="everyone"/>
      <w:r w:rsidRPr="00F415E7">
        <w:rPr>
          <w:rStyle w:val="Heading1Char"/>
          <w:lang w:eastAsia="da-DK"/>
        </w:rPr>
        <w:t xml:space="preserve">Grundfos announces sponsorship for leading non-profit water </w:t>
      </w:r>
      <w:proofErr w:type="spellStart"/>
      <w:r w:rsidRPr="00F415E7">
        <w:rPr>
          <w:rStyle w:val="Heading1Char"/>
          <w:lang w:eastAsia="da-DK"/>
        </w:rPr>
        <w:t>organisation</w:t>
      </w:r>
      <w:proofErr w:type="spellEnd"/>
      <w:r w:rsidRPr="00F415E7">
        <w:rPr>
          <w:rStyle w:val="Heading1Char"/>
          <w:lang w:eastAsia="da-DK"/>
        </w:rPr>
        <w:t xml:space="preserve"> at summit in Berlin</w:t>
      </w:r>
      <w:r>
        <w:rPr>
          <w:rFonts w:ascii="Calibri" w:eastAsia="Times New Roman" w:hAnsi="Calibri" w:cs="Calibri"/>
          <w:b/>
          <w:bCs/>
          <w:color w:val="126AF3" w:themeColor="accent2"/>
          <w:kern w:val="0"/>
          <w:sz w:val="36"/>
          <w:szCs w:val="36"/>
          <w:lang w:eastAsia="da-DK"/>
          <w14:ligatures w14:val="none"/>
        </w:rPr>
        <w:br/>
      </w:r>
      <w:r>
        <w:rPr>
          <w:b/>
          <w:bCs/>
        </w:rPr>
        <w:t>10</w:t>
      </w:r>
      <w:r w:rsidR="00AE1299" w:rsidRPr="007C2AE7">
        <w:rPr>
          <w:b/>
          <w:bCs/>
        </w:rPr>
        <w:t>-</w:t>
      </w:r>
      <w:r>
        <w:rPr>
          <w:b/>
          <w:bCs/>
        </w:rPr>
        <w:t>May</w:t>
      </w:r>
      <w:r w:rsidR="00AE1299" w:rsidRPr="007C2AE7">
        <w:rPr>
          <w:b/>
          <w:bCs/>
        </w:rPr>
        <w:t>-202</w:t>
      </w:r>
      <w:r>
        <w:rPr>
          <w:b/>
          <w:bCs/>
        </w:rPr>
        <w:t>3</w:t>
      </w:r>
    </w:p>
    <w:p w14:paraId="15E99131" w14:textId="7288A858" w:rsidR="00F415E7" w:rsidRPr="00F415E7" w:rsidRDefault="00AE1299" w:rsidP="00F415E7">
      <w:pPr>
        <w:jc w:val="both"/>
        <w:rPr>
          <w:i/>
          <w:iCs/>
        </w:rPr>
      </w:pPr>
      <w:r>
        <w:rPr>
          <w:b/>
          <w:bCs/>
        </w:rPr>
        <w:br/>
      </w:r>
      <w:r w:rsidR="00F415E7" w:rsidRPr="00F415E7">
        <w:rPr>
          <w:i/>
          <w:iCs/>
        </w:rPr>
        <w:t>Grundfos has decided to sponsor ‘Leading Utilities of the World’, that aims to create a better story for water worldwide.</w:t>
      </w:r>
    </w:p>
    <w:p w14:paraId="408AD548" w14:textId="2AC8C05E" w:rsidR="00F415E7" w:rsidRDefault="00F415E7" w:rsidP="00F415E7">
      <w:pPr>
        <w:jc w:val="both"/>
      </w:pPr>
      <w:r>
        <w:t>Water insecurity – too much water or not enough of it – and climate change exacerbated by greenhouse gas (GHG) emissions are probably the biggest threats to our planet and the people living on it.</w:t>
      </w:r>
    </w:p>
    <w:p w14:paraId="0BAAE2E8" w14:textId="7978CFCC" w:rsidR="00F415E7" w:rsidRDefault="00F415E7" w:rsidP="00F415E7">
      <w:pPr>
        <w:jc w:val="both"/>
      </w:pPr>
      <w:r>
        <w:t>This week, Grundfos joined the ‘Global Water Summit’ in Berlin, where the water-climate nexus was one of the hot topics on the agenda. Besides providing Grundfos with an opportunity for sharing our perspectives on how to solve water and climate issues, the summit also saw the announcement of a new sponsorship.</w:t>
      </w:r>
    </w:p>
    <w:p w14:paraId="79C6923C" w14:textId="67E93A92" w:rsidR="00F415E7" w:rsidRDefault="00F415E7" w:rsidP="00F415E7">
      <w:pPr>
        <w:jc w:val="both"/>
      </w:pPr>
      <w:r>
        <w:t xml:space="preserve">“At Grundfos, our purpose is to pioneer solutions to the world’s water and climate challenges and improve quality of life for people. That’s why we are happy to announce that we will sponsor ‘Leading Utilities of the World’,” said Ralph Exton, Vice </w:t>
      </w:r>
      <w:proofErr w:type="gramStart"/>
      <w:r>
        <w:t>President</w:t>
      </w:r>
      <w:proofErr w:type="gramEnd"/>
      <w:r>
        <w:t xml:space="preserve"> and Chief Marketing Officer in our Water Utility division.</w:t>
      </w:r>
    </w:p>
    <w:p w14:paraId="5C3F84D9" w14:textId="48044C20" w:rsidR="00F415E7" w:rsidRDefault="00F415E7" w:rsidP="00F415E7">
      <w:pPr>
        <w:jc w:val="both"/>
      </w:pPr>
      <w:r>
        <w:t xml:space="preserve">He adds: “As a leading global player in water solutions, supporting ‘Leading Utilities of the World’ makes perfect sense. It is a powerful platform to stimulate ideas and discussion, share best practices, and collaborate across boundaries.  This </w:t>
      </w:r>
      <w:proofErr w:type="spellStart"/>
      <w:r>
        <w:t>organisation</w:t>
      </w:r>
      <w:proofErr w:type="spellEnd"/>
      <w:r>
        <w:t xml:space="preserve"> aligns with the Grundfos purpose and promise: to respect, protect, and advance the flow of water.”</w:t>
      </w:r>
    </w:p>
    <w:p w14:paraId="03CF99E9" w14:textId="0BD86D46" w:rsidR="00AE1299" w:rsidRPr="00A216F8" w:rsidRDefault="00F415E7" w:rsidP="00F415E7">
      <w:pPr>
        <w:jc w:val="both"/>
      </w:pPr>
      <w:r>
        <w:t xml:space="preserve">Leading Utilities of the World is a non-profit </w:t>
      </w:r>
      <w:proofErr w:type="spellStart"/>
      <w:r>
        <w:t>organisation</w:t>
      </w:r>
      <w:proofErr w:type="spellEnd"/>
      <w:r>
        <w:t xml:space="preserve"> aiming to create a better story for water worldwide. It is a network of the world's most forward-thinking water and wastewater utilities. Its members represent the gold standard of utility innovation and performance throughout the developed world's water sector.</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89EB" w14:textId="77777777" w:rsidR="00591E56" w:rsidRDefault="00591E56" w:rsidP="00924CFE">
      <w:r>
        <w:separator/>
      </w:r>
    </w:p>
  </w:endnote>
  <w:endnote w:type="continuationSeparator" w:id="0">
    <w:p w14:paraId="02E11D77" w14:textId="77777777" w:rsidR="00591E56" w:rsidRDefault="00591E5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8A3E" w14:textId="77777777" w:rsidR="00591E56" w:rsidRDefault="00591E56" w:rsidP="00924CFE">
      <w:r>
        <w:separator/>
      </w:r>
    </w:p>
  </w:footnote>
  <w:footnote w:type="continuationSeparator" w:id="0">
    <w:p w14:paraId="7EA0F48E" w14:textId="77777777" w:rsidR="00591E56" w:rsidRDefault="00591E5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91E56"/>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41706"/>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15E7"/>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337</Words>
  <Characters>1922</Characters>
  <Application>Microsoft Office Word</Application>
  <DocSecurity>8</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2024-11-26T11:26:00Z</dcterms:created>
  <dcterms:modified xsi:type="dcterms:W3CDTF">2024-11-26T11:28:00Z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