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363404F6" w:rsidR="00AE1299" w:rsidRPr="00A216F8" w:rsidRDefault="006D0815" w:rsidP="006D0815">
      <w:pPr>
        <w:rPr>
          <w:b/>
          <w:bCs/>
        </w:rPr>
      </w:pPr>
      <w:permStart w:id="1364140959" w:edGrp="everyone"/>
      <w:r w:rsidRPr="006D0815">
        <w:rPr>
          <w:rStyle w:val="Heading1Char"/>
          <w:lang w:eastAsia="da-DK"/>
        </w:rPr>
        <w:t>Grundfos and EKF sign unique financing partnership agreement</w:t>
      </w:r>
      <w:r w:rsidRPr="006D0815">
        <w:rPr>
          <w:rStyle w:val="Heading1Char"/>
          <w:lang w:eastAsia="da-DK"/>
        </w:rPr>
        <w:t xml:space="preserve"> </w:t>
      </w:r>
      <w:r w:rsidR="00107C11">
        <w:rPr>
          <w:b/>
          <w:bCs/>
        </w:rPr>
        <w:t>02</w:t>
      </w:r>
      <w:r w:rsidR="00AE1299" w:rsidRPr="007C2AE7">
        <w:rPr>
          <w:b/>
          <w:bCs/>
        </w:rPr>
        <w:t>-</w:t>
      </w:r>
      <w:r w:rsidR="00107C11">
        <w:rPr>
          <w:b/>
          <w:bCs/>
        </w:rPr>
        <w:t>Feb</w:t>
      </w:r>
      <w:r w:rsidR="00AE1299" w:rsidRPr="007C2AE7">
        <w:rPr>
          <w:b/>
          <w:bCs/>
        </w:rPr>
        <w:t>-202</w:t>
      </w:r>
      <w:r w:rsidR="00107C11">
        <w:rPr>
          <w:b/>
          <w:bCs/>
        </w:rPr>
        <w:t>2</w:t>
      </w:r>
    </w:p>
    <w:p w14:paraId="08173F17" w14:textId="1119FC0E" w:rsidR="00107C11" w:rsidRPr="002103A4" w:rsidRDefault="00AE1299" w:rsidP="00107C11">
      <w:pPr>
        <w:jc w:val="both"/>
        <w:rPr>
          <w:b/>
          <w:bCs/>
        </w:rPr>
      </w:pPr>
      <w:r>
        <w:rPr>
          <w:b/>
          <w:bCs/>
        </w:rPr>
        <w:br/>
      </w:r>
      <w:r w:rsidR="00107C11" w:rsidRPr="002103A4">
        <w:rPr>
          <w:b/>
          <w:bCs/>
        </w:rPr>
        <w:t xml:space="preserve">The agreement is the first of its kind in the pump manufacturing industry, accelerating access to clean water and reducing CO2 emissions for customers and end </w:t>
      </w:r>
      <w:proofErr w:type="gramStart"/>
      <w:r w:rsidR="00107C11" w:rsidRPr="002103A4">
        <w:rPr>
          <w:b/>
          <w:bCs/>
        </w:rPr>
        <w:t>users</w:t>
      </w:r>
      <w:proofErr w:type="gramEnd"/>
    </w:p>
    <w:p w14:paraId="5A5CE446" w14:textId="29960219" w:rsidR="00107C11" w:rsidRDefault="00107C11" w:rsidP="00107C11">
      <w:pPr>
        <w:jc w:val="both"/>
      </w:pPr>
      <w:proofErr w:type="spellStart"/>
      <w:r>
        <w:t>Bjerringbro</w:t>
      </w:r>
      <w:proofErr w:type="spellEnd"/>
      <w:r>
        <w:t>, Denmark, February 2, 2022: Grundfos, a global leader in advanced pump solutions and water technologies, and EKF Denmark’s Export Credit Agency have entered into an agreement enabling Grundfos to finance projects globally for private commercial and public customers with limited funds available.</w:t>
      </w:r>
    </w:p>
    <w:p w14:paraId="0EB8B0FB" w14:textId="63B17302" w:rsidR="00107C11" w:rsidRDefault="00107C11" w:rsidP="00107C11">
      <w:pPr>
        <w:jc w:val="both"/>
      </w:pPr>
      <w:r>
        <w:t xml:space="preserve">The agreement is the first of its kind in the pump solutions industry. It creates new opportunities for Grundfos to finance projects that will further access to water and </w:t>
      </w:r>
      <w:proofErr w:type="spellStart"/>
      <w:r>
        <w:t>optimised</w:t>
      </w:r>
      <w:proofErr w:type="spellEnd"/>
      <w:r>
        <w:t xml:space="preserve"> use of water resources. Moreover, it can help customers meeting their ambitions for reduced carbon emissions.</w:t>
      </w:r>
    </w:p>
    <w:p w14:paraId="2DB81FA3" w14:textId="494B2AB0" w:rsidR="00107C11" w:rsidRDefault="00107C11" w:rsidP="00107C11">
      <w:pPr>
        <w:jc w:val="both"/>
      </w:pPr>
      <w:r>
        <w:t xml:space="preserve">“We are thrilled to partner with EKF, which is allowing us to offer this new financing opportunity to our customers in need of financial support to </w:t>
      </w:r>
      <w:proofErr w:type="spellStart"/>
      <w:r>
        <w:t>realise</w:t>
      </w:r>
      <w:proofErr w:type="spellEnd"/>
      <w:r>
        <w:t xml:space="preserve"> their ambitions within water. The agreement accelerates the process of equipping customers and end-users with solutions that reduce CO2 emissions and provides access to clean water to vulnerable areas,” says Grundfos CFO, Mikael </w:t>
      </w:r>
      <w:proofErr w:type="spellStart"/>
      <w:r>
        <w:t>Geday</w:t>
      </w:r>
      <w:proofErr w:type="spellEnd"/>
      <w:r>
        <w:t>.</w:t>
      </w:r>
    </w:p>
    <w:p w14:paraId="7294AF6A" w14:textId="328C3E9F" w:rsidR="00107C11" w:rsidRDefault="00107C11" w:rsidP="00107C11">
      <w:pPr>
        <w:jc w:val="both"/>
      </w:pPr>
      <w:r>
        <w:t>Under the agreement, private commercial and public customers can receive financing on projects above 0.5m EUR for up to five years directly through Grundfos. EKF will provide Grundfos a credit guarantee covering 50% of the credit exposure significantly reducing the risk in financing such projects.</w:t>
      </w:r>
    </w:p>
    <w:p w14:paraId="06F46AEF" w14:textId="0310B213" w:rsidR="00107C11" w:rsidRDefault="00107C11" w:rsidP="00107C11">
      <w:pPr>
        <w:jc w:val="both"/>
      </w:pPr>
      <w:r>
        <w:t xml:space="preserve">“We are thrilled that in collaboration with Grundfos, we have established an entirely new approach which will make it easier for Grundfos´ worldwide customers to obtain financing for purchase of new pump and water solutions as well as helping the company reduce the risk involved. This is an example of EKF´s pragmatic contribution to the global green transition,” says </w:t>
      </w:r>
      <w:proofErr w:type="spellStart"/>
      <w:r>
        <w:t>Peder</w:t>
      </w:r>
      <w:proofErr w:type="spellEnd"/>
      <w:r>
        <w:t xml:space="preserve"> Lundquist, CEO of EKF Denmark´s Export Credit Agency.</w:t>
      </w:r>
    </w:p>
    <w:p w14:paraId="6688BE41" w14:textId="648405A3" w:rsidR="00107C11" w:rsidRDefault="00107C11" w:rsidP="00107C11">
      <w:pPr>
        <w:jc w:val="both"/>
      </w:pPr>
      <w:r>
        <w:t>+++</w:t>
      </w:r>
    </w:p>
    <w:p w14:paraId="26F7B3DC" w14:textId="77777777" w:rsidR="00107C11" w:rsidRPr="00107C11" w:rsidRDefault="00107C11" w:rsidP="00107C11">
      <w:pPr>
        <w:jc w:val="both"/>
        <w:rPr>
          <w:b/>
          <w:bCs/>
        </w:rPr>
      </w:pPr>
      <w:r w:rsidRPr="00107C11">
        <w:rPr>
          <w:b/>
          <w:bCs/>
        </w:rPr>
        <w:t>About Grundfos</w:t>
      </w:r>
    </w:p>
    <w:p w14:paraId="173111BC" w14:textId="6E934EF3" w:rsidR="00107C11" w:rsidRDefault="00107C11" w:rsidP="00107C11">
      <w:pPr>
        <w:jc w:val="both"/>
      </w:pPr>
      <w:r>
        <w:t xml:space="preserve">We pioneer solutions to the world’s water and climate challenges and improve quality of life for people. As a global pump and water solutions company we provide expertise in energy- and water efficient solutions and systems for a wide range of applications, including water utility, water treatment, </w:t>
      </w:r>
      <w:proofErr w:type="gramStart"/>
      <w:r>
        <w:t>industries</w:t>
      </w:r>
      <w:proofErr w:type="gramEnd"/>
      <w:r>
        <w:t xml:space="preserve"> and buildings. www.grundfos.com  </w:t>
      </w:r>
    </w:p>
    <w:p w14:paraId="50820E6C" w14:textId="77777777" w:rsidR="00107C11" w:rsidRPr="00107C11" w:rsidRDefault="00107C11" w:rsidP="00107C11">
      <w:pPr>
        <w:jc w:val="both"/>
        <w:rPr>
          <w:b/>
          <w:bCs/>
        </w:rPr>
      </w:pPr>
      <w:r w:rsidRPr="00107C11">
        <w:rPr>
          <w:b/>
          <w:bCs/>
        </w:rPr>
        <w:t>About EKF</w:t>
      </w:r>
    </w:p>
    <w:p w14:paraId="03CF99E9" w14:textId="6EDEA600" w:rsidR="00AE1299" w:rsidRPr="00A216F8" w:rsidRDefault="00107C11" w:rsidP="00107C11">
      <w:pPr>
        <w:jc w:val="both"/>
      </w:pPr>
      <w:r>
        <w:t>We are EKF Denmark’s Export Credit Agency. We promote Danish export and internationalization by offering competitive funding and risk coverage. We are ready to insure, fund and create new growth in collaboration with Danish businesses.</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lastRenderedPageBreak/>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1F852" w14:textId="77777777" w:rsidR="00F35BA8" w:rsidRDefault="00F35BA8" w:rsidP="00924CFE">
      <w:r>
        <w:separator/>
      </w:r>
    </w:p>
  </w:endnote>
  <w:endnote w:type="continuationSeparator" w:id="0">
    <w:p w14:paraId="5D4292E0" w14:textId="77777777" w:rsidR="00F35BA8" w:rsidRDefault="00F35BA8"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160C" w14:textId="77777777" w:rsidR="00F35BA8" w:rsidRDefault="00F35BA8" w:rsidP="00924CFE">
      <w:r>
        <w:separator/>
      </w:r>
    </w:p>
  </w:footnote>
  <w:footnote w:type="continuationSeparator" w:id="0">
    <w:p w14:paraId="70C8D331" w14:textId="77777777" w:rsidR="00F35BA8" w:rsidRDefault="00F35BA8"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07C11"/>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103A4"/>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0815"/>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5BA8"/>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2</TotalTime>
  <Pages>2</Pages>
  <Words>461</Words>
  <Characters>2631</Characters>
  <Application>Microsoft Office Word</Application>
  <DocSecurity>8</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4</cp:revision>
  <cp:lastPrinted>2012-08-31T11:50:00Z</cp:lastPrinted>
  <dcterms:created xsi:type="dcterms:W3CDTF">2024-11-28T02:07:00Z</dcterms:created>
  <dcterms:modified xsi:type="dcterms:W3CDTF">2024-11-28T02:09:00Z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