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A02E81F" w:rsidR="00AE1299" w:rsidRPr="00A216F8" w:rsidRDefault="00AD6619" w:rsidP="00AD6619">
      <w:pPr>
        <w:rPr>
          <w:b/>
          <w:bCs/>
        </w:rPr>
      </w:pPr>
      <w:permStart w:id="1364140959" w:edGrp="everyone"/>
      <w:r w:rsidRPr="00AD6619">
        <w:rPr>
          <w:rStyle w:val="Heading1Char"/>
          <w:lang w:eastAsia="da-DK"/>
        </w:rPr>
        <w:t>European Men's Handball Championship: Grundfos links "Player of the Match Award" with donation for water projects in Malawi</w:t>
      </w:r>
      <w:r w:rsidRPr="00AD6619">
        <w:rPr>
          <w:rFonts w:ascii="Calibri" w:eastAsia="Times New Roman" w:hAnsi="Calibri" w:cs="Calibri"/>
          <w:b/>
          <w:bCs/>
          <w:color w:val="126AF3" w:themeColor="accent2"/>
          <w:kern w:val="0"/>
          <w:sz w:val="36"/>
          <w:szCs w:val="36"/>
          <w:lang w:eastAsia="da-DK"/>
          <w14:ligatures w14:val="none"/>
        </w:rPr>
        <w:t xml:space="preserve"> </w:t>
      </w:r>
      <w:r>
        <w:rPr>
          <w:b/>
          <w:bCs/>
        </w:rPr>
        <w:t>11</w:t>
      </w:r>
      <w:r w:rsidR="00AE1299" w:rsidRPr="007C2AE7">
        <w:rPr>
          <w:b/>
          <w:bCs/>
        </w:rPr>
        <w:t>-</w:t>
      </w:r>
      <w:r>
        <w:rPr>
          <w:b/>
          <w:bCs/>
        </w:rPr>
        <w:t>Jan</w:t>
      </w:r>
      <w:r w:rsidR="00AE1299" w:rsidRPr="007C2AE7">
        <w:rPr>
          <w:b/>
          <w:bCs/>
        </w:rPr>
        <w:t>-2024</w:t>
      </w:r>
    </w:p>
    <w:p w14:paraId="5DE8EA5B" w14:textId="394575E7" w:rsidR="00AE1299" w:rsidRPr="00AD6619" w:rsidRDefault="00AE1299" w:rsidP="00486858">
      <w:pPr>
        <w:jc w:val="both"/>
        <w:rPr>
          <w:b/>
          <w:bCs/>
        </w:rPr>
      </w:pPr>
      <w:r>
        <w:rPr>
          <w:b/>
          <w:bCs/>
        </w:rPr>
        <w:br/>
      </w:r>
      <w:r w:rsidR="00AD6619" w:rsidRPr="00AD6619">
        <w:rPr>
          <w:b/>
          <w:bCs/>
        </w:rPr>
        <w:t>At the start of the European Men's Handball Championship (Men’s EHF EURO 2024), which will be held in Germany for the first time in history, Grundfos, as the official partner of the European Handball Championship, is setting an example for social responsibility and environmental protection with the "Grundfos Player of the Match Award". Each award presented this year will be accompanied by a donation in the name of the respective winner for water and sanitation projects in Malawi. This gesture is intended to raise social awareness of the increasing water problems worldwide.</w:t>
      </w:r>
    </w:p>
    <w:p w14:paraId="71FD283B" w14:textId="799410AB" w:rsidR="00AD6619" w:rsidRDefault="00AD6619" w:rsidP="00AD6619">
      <w:pPr>
        <w:jc w:val="both"/>
      </w:pPr>
      <w:proofErr w:type="spellStart"/>
      <w:r w:rsidRPr="00AD6619">
        <w:rPr>
          <w:b/>
          <w:bCs/>
        </w:rPr>
        <w:t>Erkrath</w:t>
      </w:r>
      <w:proofErr w:type="spellEnd"/>
      <w:r w:rsidRPr="00AD6619">
        <w:rPr>
          <w:b/>
          <w:bCs/>
        </w:rPr>
        <w:t>, January 11, 2024:</w:t>
      </w:r>
      <w:r>
        <w:t xml:space="preserve"> In view of the growing global water problems, which include floods and droughts, Grundfos, as an official partner of the Men’s EHF EURO 2024, is taking the tournament as an opportunity to draw attention to the current difficult situation in Malawi. Malawi, a country that is increasingly suffering from the effects of climate change, is currently facing enormous challenges due to prolonged droughts and flooding. The extreme weather conditions are not only affecting agricultural production and the livelihoods of the population but are also having a significant impact on the country's water supply and sanitation infrastructure.</w:t>
      </w:r>
    </w:p>
    <w:p w14:paraId="6E5361A5" w14:textId="40506F6D" w:rsidR="00AD6619" w:rsidRPr="00AD6619" w:rsidRDefault="00AD6619" w:rsidP="00AD6619">
      <w:pPr>
        <w:jc w:val="both"/>
        <w:rPr>
          <w:b/>
          <w:bCs/>
        </w:rPr>
      </w:pPr>
      <w:r w:rsidRPr="00AD6619">
        <w:rPr>
          <w:b/>
          <w:bCs/>
        </w:rPr>
        <w:t>Live voting for the "Player of the Match" in the app</w:t>
      </w:r>
    </w:p>
    <w:p w14:paraId="1EA23653" w14:textId="335CC01D" w:rsidR="00AD6619" w:rsidRDefault="00AD6619" w:rsidP="00AD6619">
      <w:pPr>
        <w:jc w:val="both"/>
      </w:pPr>
      <w:r>
        <w:t>Grundfos is therefore linking the "Player of the Match Award", an award for outstanding achievements by a sportsperson, with a donation in the name of the winner for water and sanitation projects in Malawi. In this way, the donations awarded in a total of 65 matches will improve the water supply for 11,000 people in need.</w:t>
      </w:r>
    </w:p>
    <w:p w14:paraId="4BF47E25" w14:textId="0842E9E9" w:rsidR="00AD6619" w:rsidRDefault="00AD6619" w:rsidP="00AD6619">
      <w:pPr>
        <w:jc w:val="both"/>
      </w:pPr>
      <w:r>
        <w:t xml:space="preserve">To determine the "Player of the Match", Grundfos is therefore calling on all Men’s EHF EURO 2024 fans – in the arenas and at home in front of the TV, to take part in the vote for the best player. Voting will open in the 45th minute of each match and also offers the chance to win great </w:t>
      </w:r>
      <w:proofErr w:type="gramStart"/>
      <w:r>
        <w:t>prizes</w:t>
      </w:r>
      <w:proofErr w:type="gramEnd"/>
      <w:r>
        <w:t xml:space="preserve"> </w:t>
      </w:r>
    </w:p>
    <w:p w14:paraId="53568898" w14:textId="1E4E5AF9" w:rsidR="00AD6619" w:rsidRDefault="00000000" w:rsidP="00AD6619">
      <w:pPr>
        <w:jc w:val="both"/>
        <w:rPr>
          <w:rStyle w:val="Hyperlink"/>
        </w:rPr>
      </w:pPr>
      <w:hyperlink r:id="rId11" w:history="1">
        <w:r w:rsidR="00AD6619" w:rsidRPr="00AD6619">
          <w:rPr>
            <w:rStyle w:val="Hyperlink"/>
          </w:rPr>
          <w:t>Vote for Player of the match here</w:t>
        </w:r>
      </w:hyperlink>
    </w:p>
    <w:p w14:paraId="7F234BD8" w14:textId="77777777" w:rsidR="00CC496C" w:rsidRDefault="00CC496C" w:rsidP="00AD6619">
      <w:pPr>
        <w:jc w:val="both"/>
      </w:pPr>
    </w:p>
    <w:p w14:paraId="03CF99E9" w14:textId="39C30310" w:rsidR="00AE1299" w:rsidRPr="00A216F8" w:rsidRDefault="00AD6619" w:rsidP="00AD6619">
      <w:pPr>
        <w:jc w:val="both"/>
      </w:pPr>
      <w:r>
        <w:t xml:space="preserve">"At a time when solidarity and cooperation are crucial, we at Grundfos are committed to taking concrete action to improve the living conditions of people in Malawi. Combining prestigious sporting events with social responsibility creates a much-needed platform to draw public attention to the advancing water issues worldwide," explains </w:t>
      </w:r>
      <w:proofErr w:type="spellStart"/>
      <w:r>
        <w:t>Ulrik</w:t>
      </w:r>
      <w:proofErr w:type="spellEnd"/>
      <w:r>
        <w:t xml:space="preserve"> </w:t>
      </w:r>
      <w:proofErr w:type="spellStart"/>
      <w:r>
        <w:t>Gernow</w:t>
      </w:r>
      <w:proofErr w:type="spellEnd"/>
      <w:r>
        <w:t>, COO at Grundfos.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lastRenderedPageBreak/>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0294" w14:textId="77777777" w:rsidR="00920B0B" w:rsidRDefault="00920B0B" w:rsidP="00924CFE">
      <w:r>
        <w:separator/>
      </w:r>
    </w:p>
  </w:endnote>
  <w:endnote w:type="continuationSeparator" w:id="0">
    <w:p w14:paraId="4042091D" w14:textId="77777777" w:rsidR="00920B0B" w:rsidRDefault="00920B0B"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06E6" w14:textId="77777777" w:rsidR="00920B0B" w:rsidRDefault="00920B0B" w:rsidP="00924CFE">
      <w:r>
        <w:separator/>
      </w:r>
    </w:p>
  </w:footnote>
  <w:footnote w:type="continuationSeparator" w:id="0">
    <w:p w14:paraId="6C69C049" w14:textId="77777777" w:rsidR="00920B0B" w:rsidRDefault="00920B0B"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D1C1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0B0B"/>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0D49"/>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D6619"/>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496C"/>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AD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app.eurohandball.com/?_gl=1*1hl65gf*_ga*MTA3NDYwMjY4NS4xNzA0OTI1Mjc2*_ga_XGW5MVF1LJ*MTcwNDkyNTI3Ni4xLjEuMTcwNDkyNTI5NC40Mi4wLj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467</Words>
  <Characters>2665</Characters>
  <Application>Microsoft Office Word</Application>
  <DocSecurity>8</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2024-11-26T10:05:00Z</dcterms:created>
  <dcterms:modified xsi:type="dcterms:W3CDTF">2024-11-26T10:08:00Z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